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853" w:rsidRDefault="00CA4853" w:rsidP="00CA4853">
      <w:pPr>
        <w:jc w:val="center"/>
      </w:pPr>
      <w:r>
        <w:rPr>
          <w:b/>
          <w:bCs/>
        </w:rPr>
        <w:t>Порядок обжалования муниципаль</w:t>
      </w:r>
      <w:bookmarkStart w:id="0" w:name="_GoBack"/>
      <w:bookmarkEnd w:id="0"/>
      <w:r>
        <w:rPr>
          <w:b/>
          <w:bCs/>
        </w:rPr>
        <w:t xml:space="preserve">ных правовых актов и иных решений, принятых органами местного самоуправления </w:t>
      </w:r>
      <w:r>
        <w:rPr>
          <w:b/>
          <w:bCs/>
        </w:rPr>
        <w:t>Светлогорского</w:t>
      </w:r>
      <w:r>
        <w:rPr>
          <w:b/>
          <w:bCs/>
        </w:rPr>
        <w:t xml:space="preserve"> сельского поселения</w:t>
      </w:r>
      <w:r>
        <w:t> </w:t>
      </w:r>
    </w:p>
    <w:p w:rsidR="00CA4853" w:rsidRPr="00CA4853" w:rsidRDefault="00CA4853" w:rsidP="00CA4853">
      <w:pPr>
        <w:jc w:val="center"/>
        <w:rPr>
          <w:b/>
        </w:rPr>
      </w:pPr>
      <w:r w:rsidRPr="00CA4853">
        <w:rPr>
          <w:b/>
        </w:rPr>
        <w:t>Шатковского муниципального района Нижегородской области</w:t>
      </w:r>
    </w:p>
    <w:p w:rsidR="00CA4853" w:rsidRDefault="00CA4853" w:rsidP="00CA4853">
      <w:pPr>
        <w:ind w:firstLine="540"/>
        <w:jc w:val="both"/>
        <w:rPr>
          <w:sz w:val="22"/>
          <w:szCs w:val="22"/>
        </w:rPr>
      </w:pP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В соответствии с ФЗ «Об общих принципах организации местного самоуправления в Российской Федерации» от 06.10.2003 г. № 131-ФЗ по вопросам местного значения населением муниципальных образований непосредственно и (или) органами местного самоуправления и должностными лицами местного самоуправления принимаются муниципальные правовые акты.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В систему муниципальных правовых актов входят: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1) устав муниципального образования, правовые акты, принятые на местном референдуме (сходе граждан);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2) нормативные и иные правовые акты представительного органа муниципального образования;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3) правовые акты главы муниципального образования, местной администрации и иных органов местного самоуправления и должностных лиц местного самоуправления, предусмотренных уставом муниципального образования.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Устав муниципального образования и оформленные в виде правовых актов решения, принятые на местном референдуме (сходе граждан), являются актами высшей юридической силы в системе муниципальных правовых актов, имеют прямое действие и применяются на всей территории муниципального образования.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Иные муниципальные правовые акты не должны противоречить уставу муниципального образования и правовым актам, принятым на местном референдуме (сходе граждан).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В соответствии с ст. 48 ФЗ «Об общих принципах организации местного самоуправления в Российской Федерации» от 06.10.2003 г. № 131-ФЗ муниципальные правовые акты могут быть отменены или их действие может быть приостановлено, в том числе судом.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Гражданское законодательство РФ разделяет муниципальные правовые акты на нормативные и ненормативные.</w:t>
      </w:r>
    </w:p>
    <w:p w:rsidR="00CA4853" w:rsidRPr="00F36352" w:rsidRDefault="00CA4853" w:rsidP="00CA4853">
      <w:pPr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</w:t>
      </w:r>
    </w:p>
    <w:p w:rsidR="00CA4853" w:rsidRPr="00F36352" w:rsidRDefault="00CA4853" w:rsidP="00CA4853">
      <w:pPr>
        <w:jc w:val="both"/>
        <w:rPr>
          <w:sz w:val="22"/>
          <w:szCs w:val="22"/>
        </w:rPr>
      </w:pPr>
      <w:r w:rsidRPr="00F36352">
        <w:rPr>
          <w:b/>
          <w:bCs/>
          <w:sz w:val="22"/>
          <w:szCs w:val="22"/>
        </w:rPr>
        <w:t>1. Нормативные правовые акты</w:t>
      </w:r>
    </w:p>
    <w:p w:rsidR="00CA4853" w:rsidRPr="00F36352" w:rsidRDefault="00CA4853" w:rsidP="00CA4853">
      <w:pPr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Нормативный правовой акт – это письменный официальный документ, принятый (изданный) в определенной форме правотворческим органом в пределах его компетенции и направленный на установление, изменение или отмену правовых норм. В свою очередь, под правовой нормой принято понимать общеобязательное предписание постоянного или временного характера, рассчитанное на многократное применение в отношении неопределенного круга лиц.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Порядок обжалования нормативных правовых актов закреплен в Гражданском процессуальном кодексе РФ и Арбитражном процессуальном кодексе РФ.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В соответствии с требованиями Гражданского процессуального кодекса РФ гражданин, организация, считающие,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свободы, гарантированные Конституцией Российской Федерации, законами и другими нормативными правовыми актами, вправе обратиться в суд с заявлением о признании этого акта противоречащим закону полностью или в части.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Заявления об оспаривании нормативных правовых актов подаются по подсудности установленной статьей 24 ГПК РФ в суд по первой инстанции в районный суд. В районный суд заявление подается по месту нахождения органа местного самоуправления или должностного лица, принявших нормативный правовой акт.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Заявление об оспаривании нормативного правового акта должно соответствовать требованиям, предусмотренным статьей 131 ГПК РФ (требования к форме и содержанию искового заявления) и содержать дополнительно данные о наименовании органа местного самоуправления или должностного лица, принявших оспариваемый нормативный правовой акт, о его наименовании и дате принятия; указание, какие права и свободы гражданина или неопределенного круга лиц нарушаются этим актом или его частью.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К заявлению об оспаривании нормативного правового акта приобщается копия оспариваемого нормативного правового акта или его части с указанием, каким средством массовой информации и когда опубликован этот акт. Подача заявления об оспаривании нормативного правового акта в суд не приостанавливает действие оспариваемого нормативного правового акта.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Заявление об оспаривании нормативного правового акта рассматривается судом в течение одного месяца 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lastRenderedPageBreak/>
        <w:t xml:space="preserve">При этом, необходимо иметь в виду, что отказ лица, обратившегося в суд, от своего требования не влечет за собой прекращение производства по делу. 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По </w:t>
      </w:r>
      <w:proofErr w:type="gramStart"/>
      <w:r w:rsidRPr="00F36352">
        <w:rPr>
          <w:sz w:val="22"/>
          <w:szCs w:val="22"/>
        </w:rPr>
        <w:t>результатам  рассмотрения</w:t>
      </w:r>
      <w:proofErr w:type="gramEnd"/>
      <w:r w:rsidRPr="00F36352">
        <w:rPr>
          <w:sz w:val="22"/>
          <w:szCs w:val="22"/>
        </w:rPr>
        <w:t xml:space="preserve"> заявления  суд выносит решение: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- признав, что оспариваемый нормативный правовой акт не противоречит федеральному закону или другому нормативному правовому акту, имеющим большую юридическую силу, принимает решение об отказе в удовлетворении соответствующего заявления;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- установив, что оспариваемый нормативный правовой акт или его часть противоречит федеральному закону либо другому нормативному правовому акту, имеющим большую юридическую силу, суд признает нормативный правовой акт недействующим полностью или в части со дня его принятия или иного указанного судом времени.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Решение суда о признании нормативного правового акта или его части недействующими вступает в законную силу по истечении срока на кассационное обжалование (в течение десяти дней со дня принятия решения в окончательной форме), если они не были обжалованы и влечет за собой утрату силы этого нормативного правового акта или его части, а также других нормативных правовых актов, основанных на признанном недействующим нормативном правовом акте или воспроизводящих его содержание. Такое решение суда или сообщение о решении после вступления его в законную силу публикуется в печатном издании, в котором был официально опубликован нормативный правовой акт. В случае, если данное печатное издание прекратило свою деятельность, такое решение или сообщение публикуется в другом печатном издании, в котором публикуются нормативные правовые акты соответствующего органа государственной власти, органа местного самоуправления или должностного лица.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В случае подачи кассационной жалобы решение суда, если оно не отменено, вступает в законную силу после рассмотрения судом кассационной инстанции. 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Также дела об оспаривании нормативных правовых актов,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производства, указанным в разделе II Арбитражного процессуального кодекса РФ и порядке, предусмотренном Арбитражным процессуальным кодексом РФ. 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 компетенции арбитражных судов.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Дело об оспаривании нормативного правового акта рассматривается коллегиальным составом судей в срок, не превышающий двух месяцев со дня поступления заявления в суд, включая срок на подготовку дела к судебному разбирательству и принятие решения по делу.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Арбитражный суд извещает о времени и месте судебного заседания заявителя, орган, принявший оспариваемый нормативный правовой акт, а также иных заинтересованных лиц. Неявка указанных лиц, извещенных надлежащим образом о времени и месте судебного заседания, не является препятствием для рассмотрения дела, если суд не признал их явку обязательной.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Отказ заинтересованного лица, обратившегося в арбитражный суд с заявлением об оспаривании нормативного правового акта, от своего требования, признание требования органом или лицом, которые приняли оспариваемый акт, не препятствуют рассмотрению арбитражным судом </w:t>
      </w:r>
      <w:proofErr w:type="gramStart"/>
      <w:r w:rsidRPr="00F36352">
        <w:rPr>
          <w:sz w:val="22"/>
          <w:szCs w:val="22"/>
        </w:rPr>
        <w:t>дела</w:t>
      </w:r>
      <w:proofErr w:type="gramEnd"/>
      <w:r w:rsidRPr="00F36352">
        <w:rPr>
          <w:sz w:val="22"/>
          <w:szCs w:val="22"/>
        </w:rPr>
        <w:t xml:space="preserve"> по существу.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По результатам рассмотрения дела об оспаривании нормативного правового акта арбитражный суд принимает одно из решений: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о признании оспариваемого акта или отдельных его положений соответствующими иному нормативному правовому акту, имеющему большую юридическую силу;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признании оспариваемого нормативного правового акта или отдельных его положений не соответствующими иному нормативному правовому акту, имеющему большую юридическую силу, и не действующими полностью или в части.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Решение арбитражного суда по делу об оспаривании нормативного правового акта вступает в законную силу немедленно после его принятия.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Нормативный правовой акт или отдельные его положения, признанные арбитражным судом недействующими, не подлежат применению с момента вступления в законную силу решения суда и должны быть приведены органом или лицом, принявшими оспариваемый акт, в соответствие с законом или иным нормативным правовым актом, имеющими большую юридическую силу.  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Решение арбитражного суда по делу об оспаривании нормативного правового акта, за исключением решения Высшего Арбитражного Суда Российской Федерации, может быть обжаловано в арбитражный суд кассационной инстанции в течение месяца со дня вступления в законную силу.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Вступившее в законную силу решение арбитражного суда по делу об оспаривании нормативного правового акта направляется арбитражным судом в официальные </w:t>
      </w:r>
      <w:proofErr w:type="gramStart"/>
      <w:r w:rsidRPr="00F36352">
        <w:rPr>
          <w:sz w:val="22"/>
          <w:szCs w:val="22"/>
        </w:rPr>
        <w:t>издания  органов</w:t>
      </w:r>
      <w:proofErr w:type="gramEnd"/>
      <w:r w:rsidRPr="00F36352">
        <w:rPr>
          <w:sz w:val="22"/>
          <w:szCs w:val="22"/>
        </w:rPr>
        <w:t xml:space="preserve"> местного самоуправления, иных органов, в которых был опубликован оспариваемый акт, и подлежит </w:t>
      </w:r>
      <w:r w:rsidRPr="00F36352">
        <w:rPr>
          <w:sz w:val="22"/>
          <w:szCs w:val="22"/>
        </w:rPr>
        <w:lastRenderedPageBreak/>
        <w:t>незамедлительному опубликованию указанными изданиями. Кроме того, решение арбитражного суда по делу об оспаривании нормативного правового акта публикуется в «Вестнике Высшего Арбитражного Суда Российской Федерации» и при необходимости в иных изданиях.</w:t>
      </w:r>
    </w:p>
    <w:p w:rsidR="00CA4853" w:rsidRPr="00F36352" w:rsidRDefault="00CA4853" w:rsidP="00CA4853">
      <w:pPr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</w:t>
      </w:r>
    </w:p>
    <w:p w:rsidR="00CA4853" w:rsidRPr="00F36352" w:rsidRDefault="00CA4853" w:rsidP="00CA4853">
      <w:pPr>
        <w:jc w:val="both"/>
        <w:rPr>
          <w:sz w:val="22"/>
          <w:szCs w:val="22"/>
        </w:rPr>
      </w:pPr>
      <w:r w:rsidRPr="00F36352">
        <w:rPr>
          <w:b/>
          <w:bCs/>
          <w:sz w:val="22"/>
          <w:szCs w:val="22"/>
        </w:rPr>
        <w:t>2. Ненормативные правовые акты.</w:t>
      </w:r>
    </w:p>
    <w:p w:rsidR="00CA4853" w:rsidRPr="00F36352" w:rsidRDefault="00CA4853" w:rsidP="00CA4853">
      <w:pPr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Ненормативные правовые акты подразделяются на: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- решения органов местного самоуправления;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- действия органов местного самоуправления;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- бездействие органов местного самоуправления;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- решения, действия, бездействие должностных лиц органов местного самоуправления.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К решениям органа местного самоуправления относятся акты, муниципальных служащих и приравненных к ним лиц, принятые единолично или коллегиально, содержащие властное волеизъявление, порождающее правовые последствия для конкретных граждан и организаций.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К действиям органов местного самоуправления, их должностных лиц или муниципальных служащих относится властное волеизъявление названных органов и лиц, которое не облечено в форму решения, но повлекло нарушение прав и свобод граждан и организаций или создало препятствия к их осуществлению. к действиям, в частности, относятся выраженные в устной форме требования должностных лиц органов, осуществляющих государственный надзор и контроль.  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К бездействию органа местного самоуправления относится неисполнение органом местного самоуправления, должностным лицом или муниципальным служащим обязанности, </w:t>
      </w:r>
      <w:proofErr w:type="gramStart"/>
      <w:r w:rsidRPr="00F36352">
        <w:rPr>
          <w:sz w:val="22"/>
          <w:szCs w:val="22"/>
        </w:rPr>
        <w:t>возложенной  на</w:t>
      </w:r>
      <w:proofErr w:type="gramEnd"/>
      <w:r w:rsidRPr="00F36352">
        <w:rPr>
          <w:sz w:val="22"/>
          <w:szCs w:val="22"/>
        </w:rPr>
        <w:t xml:space="preserve"> них нормативными правовыми актами, определяющими полномочия этих лиц. К бездействию, в частности, относится не</w:t>
      </w:r>
      <w:r>
        <w:rPr>
          <w:sz w:val="22"/>
          <w:szCs w:val="22"/>
        </w:rPr>
        <w:t xml:space="preserve"> </w:t>
      </w:r>
      <w:r w:rsidRPr="00F36352">
        <w:rPr>
          <w:sz w:val="22"/>
          <w:szCs w:val="22"/>
        </w:rPr>
        <w:t>рассмотрение обращения заявителя уполномоченным лицом.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b/>
          <w:bCs/>
          <w:sz w:val="22"/>
          <w:szCs w:val="22"/>
        </w:rPr>
        <w:t> </w:t>
      </w:r>
      <w:r w:rsidRPr="00F36352">
        <w:rPr>
          <w:sz w:val="22"/>
          <w:szCs w:val="22"/>
        </w:rPr>
        <w:t>Порядок обжалования ненормативных правовых актов закреплен в Законе РФ "Об обжаловании в суд действий и решений, нарушающих права и свободы граждан", Гражданском процессуальном кодексе РФ и Арбитражном процессуальном кодексе РФ.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Предметом обжалования в суде могут быть муниципальные правовые акты ненормативного характера, нарушающие права и свободы гражданина.  Муниципальные правовые акты ненормативного характера быть обжалованы в суд, в том числе если в результате их принятия: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нарушены права и свободы гражданина;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созданы препятствия осуществлению гражданином его прав и свобод;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на гражданина незаконно возложена какая-либо обязанность или он незаконно привлечен к какой-либо ответственности.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Гражданин вправе обратиться с жалобой на принятый муниципальный правовой акт ненормативного характера, нарушающий его права и свободы, либо непосредственно в суд, либо к вышестоящему в порядке подчиненности органу местного самоуправления, должностному лицу.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Для обращения в суд с жалобой устанавливаются следующие сроки: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- 3 месяца со дня, когда гражданину стало известно о нарушении его прав;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- 1 месяц со дня получения гражданином письменного уведомления об отказе вышестоящего органа, объединения,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 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Заявление может быть подано гражданином в суд по месту его жительства или по месту нахождения органа местного самоуправления или должностного лица.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 Жалоба рассматривается судом по правилам гражданского судопроизводства. Заявление рассматривается судом в течение 10 дней с участием гражданина, руководителя или представителя органа местного самоуправления, должностного лица, муниципального служащего.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Неявка в судебное заседание кого-либо из указанных лиц, надлежащим образом извещенных о времени и месте судебного заседания, не является препятствием к рассмотрению заявления.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На органы местного самоуправления возлагается процессуальная обязанность документально доказать законность обжалуемого муниципального акта ненормативного характера; гражданин освобождается от обязанности доказывать незаконность, но обязан доказать факт нарушения своих прав и свобод.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По результатам рассмотрения жалобы суд выносит решение: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- установив обоснованность жалобы, суд признает обжалуемый муниципальный правовой акт ненормативного характера незаконным, обязывает удовлетворить требование гражданина, отменяет примененные к нему меры ответственности либо иным путем восстанавливает его нарушенные права и свободы.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lastRenderedPageBreak/>
        <w:t>- установив обоснованность жалобы, суд определяет ответственность органа местного самоуправления или должностного лица за принятие муниципального правового акта ненормативного характера, приведшие к нарушению прав и свобод гражданина.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Если обжалуемый муниципальный правовой акт ненормативного характера суд признает законным, не нарушающим прав и свобод гражданина, он отказывает в удовлетворении жалобы.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Решение суда, вступившее в законную силу, обязательно для всех органов местного самоуправления, должностных лиц и граждан, а также подлежит исполнению на всей территории Российской Федерации.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Решение суда направляется соответствующему органу или должностному лицу, а также гражданину не позднее 10 дней после вступления решения в законную силу.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Об исполнении решения должно быть сообщено суду и гражданину не позднее чем в месячный срок со дня получения решения суда. В случае неисполнения решения суд принимает меры, предусмотренные законодательством Российской Федерации.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Убытки, а также моральный вред, нанесенные гражданину признанным незаконным муниципальным правовым актом ненормативного характера, а также представлением искаженной информации, возмещаются в порядке искового производства.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bookmarkStart w:id="1" w:name="sub_780021"/>
      <w:r w:rsidRPr="00F36352">
        <w:rPr>
          <w:sz w:val="22"/>
          <w:szCs w:val="22"/>
        </w:rPr>
        <w:t xml:space="preserve">Некоторые муниципальные правовые акты ненормативного </w:t>
      </w:r>
      <w:proofErr w:type="gramStart"/>
      <w:r w:rsidRPr="00F36352">
        <w:rPr>
          <w:sz w:val="22"/>
          <w:szCs w:val="22"/>
        </w:rPr>
        <w:t>характера,   </w:t>
      </w:r>
      <w:proofErr w:type="gramEnd"/>
      <w:r w:rsidRPr="00F36352">
        <w:rPr>
          <w:sz w:val="22"/>
          <w:szCs w:val="22"/>
        </w:rPr>
        <w:t>органов и должностных лиц местного самоуправления обжалуются в порядке не гражданского, а арбитражного судопроизводства. В соответствии со ст. 29 АПК РФ арбитражные суды рассматривают в порядке административного судопроизводства возникающие из административных и иных публичных правоотношений, экономические споры и иные дела, связанные с осуществлением организациями и гражданами предпринимательской и иной экономической деятельности, в том числе:</w:t>
      </w:r>
      <w:bookmarkEnd w:id="1"/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об оспаривании ненормативных правовых актов органов местного самоуправления, затрагивающих права и законные интересы заявителя в сфере предпринимательской и иной экономической деятельности.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 xml:space="preserve">Дела об оспаривании </w:t>
      </w:r>
      <w:proofErr w:type="gramStart"/>
      <w:r w:rsidRPr="00F36352">
        <w:rPr>
          <w:sz w:val="22"/>
          <w:szCs w:val="22"/>
        </w:rPr>
        <w:t>муниципальных правовых актов ненормативного характера</w:t>
      </w:r>
      <w:proofErr w:type="gramEnd"/>
      <w:r w:rsidRPr="00F36352">
        <w:rPr>
          <w:sz w:val="22"/>
          <w:szCs w:val="22"/>
        </w:rPr>
        <w:t xml:space="preserve"> затрагивающих права и законные интересы лиц в сфере предпринимательской и иной экономической деятельности, рассматриваются арбитражным судом по общим правилам искового производства, предусмотренным АПК РФ.</w:t>
      </w:r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bookmarkStart w:id="2" w:name="sub_19102"/>
      <w:r w:rsidRPr="00F36352">
        <w:rPr>
          <w:sz w:val="22"/>
          <w:szCs w:val="22"/>
        </w:rPr>
        <w:t>Производство по данным делам возбуждается на основании заявлений заинтересованных лиц, обратившихся с требованием о признании такого акта недействующим.</w:t>
      </w:r>
      <w:bookmarkEnd w:id="2"/>
    </w:p>
    <w:p w:rsidR="00CA4853" w:rsidRPr="00F36352" w:rsidRDefault="00CA4853" w:rsidP="00CA4853">
      <w:pPr>
        <w:ind w:firstLine="540"/>
        <w:jc w:val="both"/>
        <w:rPr>
          <w:sz w:val="22"/>
          <w:szCs w:val="22"/>
        </w:rPr>
      </w:pPr>
      <w:r w:rsidRPr="00F36352">
        <w:rPr>
          <w:sz w:val="22"/>
          <w:szCs w:val="22"/>
        </w:rPr>
        <w:t>Дела об оспаривании нормативных правовых актов рассматриваются в арбитражном суде, если их рассмотрение в соответствии с федеральным законом отнесено к компетенции арбитражных судов.</w:t>
      </w:r>
    </w:p>
    <w:p w:rsidR="00CA4853" w:rsidRDefault="00CA4853" w:rsidP="00CA4853"/>
    <w:p w:rsidR="003D6CEB" w:rsidRDefault="003D6CEB"/>
    <w:sectPr w:rsidR="003D6CEB" w:rsidSect="00711DB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853"/>
    <w:rsid w:val="003D6CEB"/>
    <w:rsid w:val="00CA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6CDFE-5271-4E7E-BAF1-90B1124D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8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48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2310</Words>
  <Characters>13173</Characters>
  <Application>Microsoft Office Word</Application>
  <DocSecurity>0</DocSecurity>
  <Lines>109</Lines>
  <Paragraphs>30</Paragraphs>
  <ScaleCrop>false</ScaleCrop>
  <Company/>
  <LinksUpToDate>false</LinksUpToDate>
  <CharactersWithSpaces>15453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2015-05-14T10:52:00Z</cp:lastPrinted>
  <dcterms:created xsi:type="dcterms:W3CDTF">2015-05-14T10:47:00Z</dcterms:created>
  <dcterms:modified xsi:type="dcterms:W3CDTF">2015-05-14T10:53:00Z</dcterms:modified>
</cp:coreProperties>
</file>